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69" w:firstLineChars="7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86"/>
        <w:gridCol w:w="3464"/>
        <w:gridCol w:w="8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竞价单位（人）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44"/>
                <w:szCs w:val="4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报名竞价项目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竞价单位（人）愿意遵守衢州市产权交易中心有限公司2021年8月19日在衢州市产权交易中心网上刊登的《市区府东街、三衢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路、新元路、兴华苑等国有房产公开挂牌招租公告》等相关文件规定的权利和义务，报名参加本次竞价。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一、在办理竞价登记前，本方（本人）已清楚了解了本次竞价的全部情况和相关要求，并全部认可，本方（本人）竞价意向真实、合法、有效。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二、本方（本人）保证向衢州市产权交易中心有限公司提交的竞价文件资料真实、合法、有效，并承诺承担因材料虚假（或不实）所引发的一切法律责任。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三、本方（本人）在办理竞价登记前，已认真阅读了此次竞价的《网络（电子）竞价实施办法（试行）》、《竞价须知》和《竞价规则》，对资料内容没有异议，并做了认真分析，愿意接受其中提到的全部条件。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四、本方（本人）承诺，在竞价过程中，决不与其他竞价人串通或消极对待，在竞价成交后，若本方（本人）成为该竞价标的的竞得人，严格按照相关要求办理成交手续。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五、本方（本人）已了解自身权利和义务，若在竞价过程中未履行相应义务，愿承担相应后果。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特此声明。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报名参加竞价单位（公章）：</w:t>
            </w:r>
          </w:p>
          <w:p>
            <w:pPr>
              <w:spacing w:line="360" w:lineRule="exact"/>
              <w:ind w:firstLine="3120" w:firstLineChars="1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法定代表（委托代理人）签名：</w:t>
            </w:r>
          </w:p>
          <w:p>
            <w:pPr>
              <w:spacing w:line="360" w:lineRule="exact"/>
              <w:ind w:firstLine="4920" w:firstLineChars="20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21年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EA"/>
    <w:rsid w:val="000017C3"/>
    <w:rsid w:val="00007663"/>
    <w:rsid w:val="00166DCB"/>
    <w:rsid w:val="00176A69"/>
    <w:rsid w:val="00177527"/>
    <w:rsid w:val="00196E67"/>
    <w:rsid w:val="001D3298"/>
    <w:rsid w:val="00226BED"/>
    <w:rsid w:val="002939B5"/>
    <w:rsid w:val="002E054A"/>
    <w:rsid w:val="003078A5"/>
    <w:rsid w:val="00310B19"/>
    <w:rsid w:val="0031277A"/>
    <w:rsid w:val="003379D2"/>
    <w:rsid w:val="00382BEA"/>
    <w:rsid w:val="003C2172"/>
    <w:rsid w:val="00452825"/>
    <w:rsid w:val="00470363"/>
    <w:rsid w:val="0050639F"/>
    <w:rsid w:val="00590585"/>
    <w:rsid w:val="00593C70"/>
    <w:rsid w:val="005D0E27"/>
    <w:rsid w:val="006278C8"/>
    <w:rsid w:val="006858C2"/>
    <w:rsid w:val="006B797C"/>
    <w:rsid w:val="007179C2"/>
    <w:rsid w:val="0072211B"/>
    <w:rsid w:val="00765A71"/>
    <w:rsid w:val="0076761B"/>
    <w:rsid w:val="00771CDB"/>
    <w:rsid w:val="007A0059"/>
    <w:rsid w:val="007A3011"/>
    <w:rsid w:val="007D5D76"/>
    <w:rsid w:val="007E7CDE"/>
    <w:rsid w:val="007F2DE6"/>
    <w:rsid w:val="008117F0"/>
    <w:rsid w:val="00867A43"/>
    <w:rsid w:val="008D656D"/>
    <w:rsid w:val="008F4D92"/>
    <w:rsid w:val="009009BF"/>
    <w:rsid w:val="009317E6"/>
    <w:rsid w:val="00937D39"/>
    <w:rsid w:val="009D5FA6"/>
    <w:rsid w:val="009E2D3D"/>
    <w:rsid w:val="009E6EDC"/>
    <w:rsid w:val="009F63C9"/>
    <w:rsid w:val="00A2534D"/>
    <w:rsid w:val="00A5011C"/>
    <w:rsid w:val="00B22E96"/>
    <w:rsid w:val="00B4732B"/>
    <w:rsid w:val="00B71370"/>
    <w:rsid w:val="00B80801"/>
    <w:rsid w:val="00B97017"/>
    <w:rsid w:val="00BA08C8"/>
    <w:rsid w:val="00BA6D14"/>
    <w:rsid w:val="00BB0103"/>
    <w:rsid w:val="00BC140C"/>
    <w:rsid w:val="00C5785C"/>
    <w:rsid w:val="00CA13B8"/>
    <w:rsid w:val="00CF58BB"/>
    <w:rsid w:val="00D16A62"/>
    <w:rsid w:val="00D41F4B"/>
    <w:rsid w:val="00D50297"/>
    <w:rsid w:val="00DA6338"/>
    <w:rsid w:val="00DE392D"/>
    <w:rsid w:val="00E53373"/>
    <w:rsid w:val="00E560CD"/>
    <w:rsid w:val="00E82C3F"/>
    <w:rsid w:val="00F426EA"/>
    <w:rsid w:val="00FA38C9"/>
    <w:rsid w:val="2C801DA9"/>
    <w:rsid w:val="46993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60DB4-EA24-4816-BCD0-117A69F8F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509</Characters>
  <Lines>4</Lines>
  <Paragraphs>1</Paragraphs>
  <TotalTime>29</TotalTime>
  <ScaleCrop>false</ScaleCrop>
  <LinksUpToDate>false</LinksUpToDate>
  <CharactersWithSpaces>597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2020-02-12T04:48:00Z</dcterms:created>
  <dc:creator>apple</dc:creator>
  <cp:lastModifiedBy>小溪</cp:lastModifiedBy>
  <cp:lastPrinted>2021-08-20T07:22:11Z</cp:lastPrinted>
  <dcterms:modified xsi:type="dcterms:W3CDTF">2021-08-20T07:22:44Z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09B150FCB4044D27BD0496C8AC2A3142</vt:lpwstr>
  </property>
</Properties>
</file>